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CEC" w:rsidRPr="007F01C3" w:rsidRDefault="004C2465">
      <w:pPr>
        <w:rPr>
          <w:b/>
          <w:sz w:val="24"/>
          <w:szCs w:val="24"/>
          <w:lang w:val="cs-CZ"/>
        </w:rPr>
      </w:pPr>
      <w:r w:rsidRPr="007F01C3">
        <w:rPr>
          <w:b/>
          <w:sz w:val="24"/>
          <w:szCs w:val="24"/>
          <w:lang w:val="cs-CZ"/>
        </w:rPr>
        <w:t>Uživatelský manuál MS Project – vybrané stránky pro výuku Řízení projektů</w:t>
      </w:r>
    </w:p>
    <w:p w:rsidR="004C2465" w:rsidRDefault="004C2465">
      <w:pPr>
        <w:rPr>
          <w:lang w:val="cs-CZ"/>
        </w:rPr>
      </w:pPr>
    </w:p>
    <w:p w:rsidR="004C2465" w:rsidRDefault="00707222">
      <w:pPr>
        <w:rPr>
          <w:lang w:val="cs-CZ"/>
        </w:rPr>
      </w:pPr>
      <w:r>
        <w:rPr>
          <w:lang w:val="cs-CZ"/>
        </w:rPr>
        <w:t>str. 15 – pracovní obrazovka</w:t>
      </w:r>
    </w:p>
    <w:p w:rsidR="00707222" w:rsidRDefault="00707222">
      <w:pPr>
        <w:rPr>
          <w:lang w:val="cs-CZ"/>
        </w:rPr>
      </w:pPr>
      <w:r>
        <w:rPr>
          <w:lang w:val="cs-CZ"/>
        </w:rPr>
        <w:t>str. 42-45 – start projektu, automatické ukládání souboru</w:t>
      </w:r>
    </w:p>
    <w:p w:rsidR="00707222" w:rsidRDefault="00707222">
      <w:pPr>
        <w:rPr>
          <w:lang w:val="cs-CZ"/>
        </w:rPr>
      </w:pPr>
      <w:r>
        <w:rPr>
          <w:lang w:val="cs-CZ"/>
        </w:rPr>
        <w:t>str. 46-48 – informace o projektu, kalendáře projektu</w:t>
      </w:r>
    </w:p>
    <w:p w:rsidR="00707222" w:rsidRDefault="00707222">
      <w:pPr>
        <w:rPr>
          <w:lang w:val="cs-CZ"/>
        </w:rPr>
      </w:pPr>
      <w:r>
        <w:rPr>
          <w:lang w:val="cs-CZ"/>
        </w:rPr>
        <w:t>str. 53 – seznam úloh, způsoby rozvrhování úloh</w:t>
      </w:r>
    </w:p>
    <w:p w:rsidR="00707222" w:rsidRDefault="00707222">
      <w:pPr>
        <w:rPr>
          <w:lang w:val="cs-CZ"/>
        </w:rPr>
      </w:pPr>
      <w:r>
        <w:rPr>
          <w:lang w:val="cs-CZ"/>
        </w:rPr>
        <w:t xml:space="preserve">str. 56-57 – definice rozsahu produktu a rozsahu projektu </w:t>
      </w:r>
    </w:p>
    <w:p w:rsidR="00707222" w:rsidRDefault="00707222">
      <w:pPr>
        <w:rPr>
          <w:lang w:val="cs-CZ"/>
        </w:rPr>
      </w:pPr>
      <w:r>
        <w:rPr>
          <w:lang w:val="cs-CZ"/>
        </w:rPr>
        <w:t>str. 61 – vliv délky trvání úloh na rizika, pravidlo 8/80</w:t>
      </w:r>
    </w:p>
    <w:p w:rsidR="00707222" w:rsidRDefault="00707222">
      <w:pPr>
        <w:rPr>
          <w:lang w:val="cs-CZ"/>
        </w:rPr>
      </w:pPr>
      <w:r>
        <w:rPr>
          <w:lang w:val="cs-CZ"/>
        </w:rPr>
        <w:t>str. 62 – mezníky</w:t>
      </w:r>
    </w:p>
    <w:p w:rsidR="00707222" w:rsidRDefault="00707222">
      <w:pPr>
        <w:rPr>
          <w:lang w:val="cs-CZ"/>
        </w:rPr>
      </w:pPr>
      <w:r>
        <w:rPr>
          <w:lang w:val="cs-CZ"/>
        </w:rPr>
        <w:t>str. 63 – souhrnné úlohy</w:t>
      </w:r>
    </w:p>
    <w:p w:rsidR="00707222" w:rsidRDefault="00707222">
      <w:pPr>
        <w:rPr>
          <w:lang w:val="cs-CZ"/>
        </w:rPr>
      </w:pPr>
      <w:r>
        <w:rPr>
          <w:lang w:val="cs-CZ"/>
        </w:rPr>
        <w:t>str. 66-71– závislosti úloh</w:t>
      </w:r>
    </w:p>
    <w:p w:rsidR="00707222" w:rsidRDefault="00707222">
      <w:pPr>
        <w:rPr>
          <w:lang w:val="cs-CZ"/>
        </w:rPr>
      </w:pPr>
      <w:r>
        <w:rPr>
          <w:lang w:val="cs-CZ"/>
        </w:rPr>
        <w:t>str. 75 – automatický režim pro projekt, pro celý program</w:t>
      </w:r>
    </w:p>
    <w:p w:rsidR="00707222" w:rsidRDefault="00707222">
      <w:pPr>
        <w:rPr>
          <w:lang w:val="cs-CZ"/>
        </w:rPr>
      </w:pPr>
      <w:r>
        <w:rPr>
          <w:lang w:val="cs-CZ"/>
        </w:rPr>
        <w:t>str. 83-84 – zdroje, klasifikace</w:t>
      </w:r>
    </w:p>
    <w:p w:rsidR="00707222" w:rsidRDefault="00707222">
      <w:pPr>
        <w:rPr>
          <w:lang w:val="cs-CZ"/>
        </w:rPr>
      </w:pPr>
      <w:r>
        <w:rPr>
          <w:lang w:val="cs-CZ"/>
        </w:rPr>
        <w:t>str. 86-87 – zadávání zdrojů, maximální kapacita zdrojů</w:t>
      </w:r>
    </w:p>
    <w:p w:rsidR="00707222" w:rsidRDefault="00707222">
      <w:pPr>
        <w:rPr>
          <w:lang w:val="cs-CZ"/>
        </w:rPr>
      </w:pPr>
      <w:r>
        <w:rPr>
          <w:lang w:val="cs-CZ"/>
        </w:rPr>
        <w:t>str. 89-90 – sazby, náklady na zdroje</w:t>
      </w:r>
    </w:p>
    <w:p w:rsidR="00707222" w:rsidRDefault="00707222">
      <w:pPr>
        <w:rPr>
          <w:lang w:val="cs-CZ"/>
        </w:rPr>
      </w:pPr>
      <w:r>
        <w:rPr>
          <w:lang w:val="cs-CZ"/>
        </w:rPr>
        <w:t>str. 92-96 – kalendáře zdrojů</w:t>
      </w:r>
    </w:p>
    <w:p w:rsidR="00707222" w:rsidRDefault="005D5F1D">
      <w:pPr>
        <w:rPr>
          <w:lang w:val="cs-CZ"/>
        </w:rPr>
      </w:pPr>
      <w:r>
        <w:rPr>
          <w:lang w:val="cs-CZ"/>
        </w:rPr>
        <w:t>str. 97 – finanční náklady</w:t>
      </w:r>
    </w:p>
    <w:p w:rsidR="005D5F1D" w:rsidRDefault="005D5F1D">
      <w:pPr>
        <w:rPr>
          <w:lang w:val="cs-CZ"/>
        </w:rPr>
      </w:pPr>
      <w:r>
        <w:rPr>
          <w:lang w:val="cs-CZ"/>
        </w:rPr>
        <w:t>str. 103</w:t>
      </w:r>
      <w:r w:rsidR="008B1D99">
        <w:rPr>
          <w:lang w:val="cs-CZ"/>
        </w:rPr>
        <w:t>-116</w:t>
      </w:r>
      <w:r>
        <w:rPr>
          <w:lang w:val="cs-CZ"/>
        </w:rPr>
        <w:t xml:space="preserve"> – přiřazování zdrojů úlohám</w:t>
      </w:r>
    </w:p>
    <w:p w:rsidR="005D5F1D" w:rsidRDefault="005D5F1D">
      <w:pPr>
        <w:rPr>
          <w:lang w:val="cs-CZ"/>
        </w:rPr>
      </w:pPr>
      <w:r>
        <w:rPr>
          <w:lang w:val="cs-CZ"/>
        </w:rPr>
        <w:t>str. 116-118 – finanční náklady na úlohu</w:t>
      </w:r>
    </w:p>
    <w:p w:rsidR="008B1D99" w:rsidRDefault="008B1D99">
      <w:pPr>
        <w:rPr>
          <w:lang w:val="cs-CZ"/>
        </w:rPr>
      </w:pPr>
      <w:r>
        <w:rPr>
          <w:lang w:val="cs-CZ"/>
        </w:rPr>
        <w:t>-----------------------------------------------------------</w:t>
      </w:r>
    </w:p>
    <w:p w:rsidR="008B1D99" w:rsidRDefault="008B1D99">
      <w:pPr>
        <w:rPr>
          <w:lang w:val="cs-CZ"/>
        </w:rPr>
      </w:pPr>
      <w:r>
        <w:rPr>
          <w:lang w:val="cs-CZ"/>
        </w:rPr>
        <w:t>str. 120 – náklady na projekt</w:t>
      </w:r>
    </w:p>
    <w:p w:rsidR="008B1D99" w:rsidRDefault="008B1D99">
      <w:pPr>
        <w:rPr>
          <w:lang w:val="cs-CZ"/>
        </w:rPr>
      </w:pPr>
      <w:r>
        <w:rPr>
          <w:lang w:val="cs-CZ"/>
        </w:rPr>
        <w:t>str. 133-136 – časová osa</w:t>
      </w:r>
    </w:p>
    <w:p w:rsidR="008B1D99" w:rsidRDefault="008B1D99">
      <w:pPr>
        <w:rPr>
          <w:lang w:val="cs-CZ"/>
        </w:rPr>
      </w:pPr>
      <w:r>
        <w:rPr>
          <w:lang w:val="cs-CZ"/>
        </w:rPr>
        <w:t>str. 179- 183 – omezení úloh</w:t>
      </w:r>
    </w:p>
    <w:p w:rsidR="008B1D99" w:rsidRDefault="008B1D99">
      <w:pPr>
        <w:rPr>
          <w:lang w:val="cs-CZ"/>
        </w:rPr>
      </w:pPr>
      <w:r>
        <w:rPr>
          <w:lang w:val="cs-CZ"/>
        </w:rPr>
        <w:t>str. 208-210 – kritická cesta</w:t>
      </w:r>
    </w:p>
    <w:p w:rsidR="008B1D99" w:rsidRDefault="008B1D99">
      <w:pPr>
        <w:rPr>
          <w:lang w:val="cs-CZ"/>
        </w:rPr>
      </w:pPr>
      <w:r>
        <w:rPr>
          <w:lang w:val="cs-CZ"/>
        </w:rPr>
        <w:t>str. 211-213 – kritický řetězec</w:t>
      </w:r>
    </w:p>
    <w:p w:rsidR="008B1D99" w:rsidRDefault="008B1D99">
      <w:pPr>
        <w:rPr>
          <w:lang w:val="cs-CZ"/>
        </w:rPr>
      </w:pPr>
      <w:bookmarkStart w:id="0" w:name="_GoBack"/>
      <w:bookmarkEnd w:id="0"/>
    </w:p>
    <w:p w:rsidR="008B1D99" w:rsidRDefault="008B1D99">
      <w:pPr>
        <w:rPr>
          <w:lang w:val="cs-CZ"/>
        </w:rPr>
      </w:pPr>
    </w:p>
    <w:p w:rsidR="008B1D99" w:rsidRDefault="008B1D99">
      <w:pPr>
        <w:rPr>
          <w:lang w:val="cs-CZ"/>
        </w:rPr>
      </w:pPr>
    </w:p>
    <w:p w:rsidR="005D5F1D" w:rsidRDefault="005D5F1D">
      <w:pPr>
        <w:rPr>
          <w:lang w:val="cs-CZ"/>
        </w:rPr>
      </w:pPr>
    </w:p>
    <w:p w:rsidR="00707222" w:rsidRDefault="00707222">
      <w:pPr>
        <w:rPr>
          <w:lang w:val="cs-CZ"/>
        </w:rPr>
      </w:pPr>
    </w:p>
    <w:p w:rsidR="00707222" w:rsidRDefault="00707222">
      <w:pPr>
        <w:rPr>
          <w:lang w:val="cs-CZ"/>
        </w:rPr>
      </w:pPr>
    </w:p>
    <w:p w:rsidR="00707222" w:rsidRPr="004C2465" w:rsidRDefault="00707222">
      <w:pPr>
        <w:rPr>
          <w:lang w:val="cs-CZ"/>
        </w:rPr>
      </w:pPr>
    </w:p>
    <w:sectPr w:rsidR="00707222" w:rsidRPr="004C2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465"/>
    <w:rsid w:val="00363CEC"/>
    <w:rsid w:val="004C2465"/>
    <w:rsid w:val="005D5F1D"/>
    <w:rsid w:val="00707222"/>
    <w:rsid w:val="007F01C3"/>
    <w:rsid w:val="008B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920E2"/>
  <w15:chartTrackingRefBased/>
  <w15:docId w15:val="{FC5B6AA3-39EC-49A0-A14E-F3FE5260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</dc:creator>
  <cp:keywords/>
  <dc:description/>
  <cp:lastModifiedBy>install</cp:lastModifiedBy>
  <cp:revision>4</cp:revision>
  <dcterms:created xsi:type="dcterms:W3CDTF">2020-10-24T09:51:00Z</dcterms:created>
  <dcterms:modified xsi:type="dcterms:W3CDTF">2020-11-04T20:57:00Z</dcterms:modified>
</cp:coreProperties>
</file>